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1886927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02FFFB8" w14:textId="77777777" w:rsidR="00864710" w:rsidRPr="00D522E6" w:rsidRDefault="005B1B7B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2367A82" wp14:editId="6F068D23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C72103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EE49D5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374F583" w14:textId="77777777" w:rsidR="00864710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8FB7370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731016B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6D25D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E103238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E639210" w14:textId="77777777" w:rsidR="00837CDD" w:rsidRDefault="00004BE6" w:rsidP="00837CDD">
      <w:pPr>
        <w:pStyle w:val="Titlu2"/>
        <w:rPr>
          <w:rFonts w:ascii="Tahoma" w:hAnsi="Tahoma" w:cs="Tahoma"/>
          <w:sz w:val="28"/>
          <w:szCs w:val="28"/>
          <w:u w:val="single"/>
          <w:lang w:val="fr-FR"/>
        </w:rPr>
      </w:pPr>
      <w:r>
        <w:rPr>
          <w:rFonts w:ascii="Tahoma" w:hAnsi="Tahoma" w:cs="Tahoma"/>
          <w:sz w:val="28"/>
          <w:szCs w:val="28"/>
          <w:u w:val="single"/>
          <w:lang w:val="fr-FR"/>
        </w:rPr>
        <w:t xml:space="preserve">H O T Ă R Â R E A  NR. </w:t>
      </w:r>
      <w:r w:rsidR="009B4082">
        <w:rPr>
          <w:rFonts w:ascii="Tahoma" w:hAnsi="Tahoma" w:cs="Tahoma"/>
          <w:sz w:val="28"/>
          <w:szCs w:val="28"/>
          <w:u w:val="single"/>
          <w:lang w:val="fr-FR"/>
        </w:rPr>
        <w:t>73</w:t>
      </w:r>
    </w:p>
    <w:p w14:paraId="4CE77C9A" w14:textId="77777777" w:rsidR="00837CDD" w:rsidRDefault="00876018" w:rsidP="00837CDD">
      <w:pPr>
        <w:pStyle w:val="Titlu2"/>
        <w:rPr>
          <w:rFonts w:ascii="Tahoma" w:hAnsi="Tahoma" w:cs="Tahoma"/>
          <w:caps w:val="0"/>
          <w:sz w:val="24"/>
          <w:szCs w:val="24"/>
          <w:lang w:val="fr-FR"/>
        </w:rPr>
      </w:pPr>
      <w:proofErr w:type="spellStart"/>
      <w:proofErr w:type="gramStart"/>
      <w:r w:rsidRPr="00876018">
        <w:rPr>
          <w:rFonts w:ascii="Tahoma" w:hAnsi="Tahoma" w:cs="Tahoma"/>
          <w:caps w:val="0"/>
          <w:sz w:val="24"/>
          <w:szCs w:val="24"/>
          <w:lang w:val="fr-FR"/>
        </w:rPr>
        <w:t>din</w:t>
      </w:r>
      <w:proofErr w:type="spellEnd"/>
      <w:proofErr w:type="gramEnd"/>
      <w:r>
        <w:rPr>
          <w:rFonts w:ascii="Tahoma" w:hAnsi="Tahoma" w:cs="Tahoma"/>
          <w:b w:val="0"/>
          <w:sz w:val="24"/>
          <w:szCs w:val="24"/>
          <w:lang w:val="fr-FR"/>
        </w:rPr>
        <w:t xml:space="preserve"> </w:t>
      </w:r>
      <w:r w:rsidR="0008556B">
        <w:rPr>
          <w:rFonts w:ascii="Tahoma" w:hAnsi="Tahoma" w:cs="Tahoma"/>
          <w:caps w:val="0"/>
          <w:sz w:val="24"/>
          <w:szCs w:val="24"/>
          <w:lang w:val="fr-FR"/>
        </w:rPr>
        <w:t>22</w:t>
      </w:r>
      <w:r>
        <w:rPr>
          <w:rFonts w:ascii="Tahoma" w:hAnsi="Tahoma" w:cs="Tahoma"/>
          <w:b w:val="0"/>
          <w:caps w:val="0"/>
          <w:sz w:val="24"/>
          <w:szCs w:val="24"/>
          <w:lang w:val="fr-FR"/>
        </w:rPr>
        <w:t xml:space="preserve"> </w:t>
      </w:r>
      <w:proofErr w:type="spellStart"/>
      <w:r w:rsidRPr="00876018">
        <w:rPr>
          <w:rFonts w:ascii="Tahoma" w:hAnsi="Tahoma" w:cs="Tahoma"/>
          <w:caps w:val="0"/>
          <w:sz w:val="24"/>
          <w:szCs w:val="24"/>
          <w:lang w:val="fr-FR"/>
        </w:rPr>
        <w:t>iu</w:t>
      </w:r>
      <w:r>
        <w:rPr>
          <w:rFonts w:ascii="Tahoma" w:hAnsi="Tahoma" w:cs="Tahoma"/>
          <w:caps w:val="0"/>
          <w:sz w:val="24"/>
          <w:szCs w:val="24"/>
          <w:lang w:val="fr-FR"/>
        </w:rPr>
        <w:t>nie</w:t>
      </w:r>
      <w:proofErr w:type="spellEnd"/>
      <w:r>
        <w:rPr>
          <w:rFonts w:ascii="Tahoma" w:hAnsi="Tahoma" w:cs="Tahoma"/>
          <w:caps w:val="0"/>
          <w:sz w:val="24"/>
          <w:szCs w:val="24"/>
          <w:lang w:val="fr-FR"/>
        </w:rPr>
        <w:t xml:space="preserve"> 2016</w:t>
      </w:r>
    </w:p>
    <w:p w14:paraId="67A40579" w14:textId="77777777" w:rsidR="00804C25" w:rsidRPr="00804C25" w:rsidRDefault="00804C25" w:rsidP="00804C25">
      <w:pPr>
        <w:rPr>
          <w:lang w:val="fr-FR"/>
        </w:rPr>
      </w:pPr>
    </w:p>
    <w:p w14:paraId="1A72D185" w14:textId="77777777" w:rsidR="00876018" w:rsidRDefault="00876018" w:rsidP="00EB497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876018">
        <w:rPr>
          <w:rFonts w:ascii="Tahoma" w:hAnsi="Tahoma" w:cs="Tahoma"/>
          <w:b/>
          <w:sz w:val="24"/>
          <w:szCs w:val="24"/>
          <w:lang w:val="fr-FR"/>
        </w:rPr>
        <w:t>privind</w:t>
      </w:r>
      <w:proofErr w:type="spellEnd"/>
      <w:proofErr w:type="gramEnd"/>
      <w:r w:rsidRPr="0087601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EB497A">
        <w:rPr>
          <w:rFonts w:ascii="Tahoma" w:hAnsi="Tahoma" w:cs="Tahoma"/>
          <w:b/>
          <w:sz w:val="24"/>
          <w:szCs w:val="24"/>
          <w:lang w:val="fr-FR"/>
        </w:rPr>
        <w:t>alegerea</w:t>
      </w:r>
      <w:proofErr w:type="spellEnd"/>
      <w:r w:rsidR="00EB497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004BE6">
        <w:rPr>
          <w:rFonts w:ascii="Tahoma" w:hAnsi="Tahoma" w:cs="Tahoma"/>
          <w:b/>
          <w:sz w:val="24"/>
          <w:szCs w:val="24"/>
          <w:lang w:val="fr-FR"/>
        </w:rPr>
        <w:t>viceprimarului</w:t>
      </w:r>
      <w:proofErr w:type="spellEnd"/>
      <w:r w:rsidR="00004BE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004BE6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="00004BE6">
        <w:rPr>
          <w:rFonts w:ascii="Tahoma" w:hAnsi="Tahoma" w:cs="Tahoma"/>
          <w:b/>
          <w:sz w:val="24"/>
          <w:szCs w:val="24"/>
          <w:lang w:val="fr-FR"/>
        </w:rPr>
        <w:t xml:space="preserve"> Dej</w:t>
      </w:r>
    </w:p>
    <w:p w14:paraId="41DC97A2" w14:textId="77777777" w:rsidR="00EB497A" w:rsidRDefault="00EB497A" w:rsidP="00EB497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46B20428" w14:textId="77777777" w:rsidR="00EB497A" w:rsidRDefault="00EB497A" w:rsidP="00EB497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656585C" w14:textId="77777777" w:rsidR="00876018" w:rsidRDefault="00876018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ab/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Dej,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constituire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data de </w:t>
      </w:r>
      <w:r w:rsidR="0008556B">
        <w:rPr>
          <w:rFonts w:ascii="Tahoma" w:hAnsi="Tahoma" w:cs="Tahoma"/>
          <w:sz w:val="24"/>
          <w:szCs w:val="24"/>
          <w:lang w:val="fr-FR"/>
        </w:rPr>
        <w:t xml:space="preserve">22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iunie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2016, </w:t>
      </w:r>
      <w:r w:rsidR="005B62FA">
        <w:rPr>
          <w:rFonts w:ascii="Tahoma" w:hAnsi="Tahoma" w:cs="Tahoma"/>
          <w:sz w:val="24"/>
          <w:szCs w:val="24"/>
          <w:lang w:val="fr-FR"/>
        </w:rPr>
        <w:t xml:space="preserve">ca </w:t>
      </w:r>
      <w:proofErr w:type="spellStart"/>
      <w:r w:rsidR="005B62FA">
        <w:rPr>
          <w:rFonts w:ascii="Tahoma" w:hAnsi="Tahoma" w:cs="Tahoma"/>
          <w:sz w:val="24"/>
          <w:szCs w:val="24"/>
          <w:lang w:val="fr-FR"/>
        </w:rPr>
        <w:t>urmare</w:t>
      </w:r>
      <w:proofErr w:type="spellEnd"/>
      <w:r w:rsidR="005B62FA">
        <w:rPr>
          <w:rFonts w:ascii="Tahoma" w:hAnsi="Tahoma" w:cs="Tahoma"/>
          <w:sz w:val="24"/>
          <w:szCs w:val="24"/>
          <w:lang w:val="fr-FR"/>
        </w:rPr>
        <w:t xml:space="preserve"> a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alegerii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autorităților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administrației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publice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locale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data de 5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iunie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2016 ;</w:t>
      </w:r>
    </w:p>
    <w:p w14:paraId="2988957E" w14:textId="77777777" w:rsidR="00876018" w:rsidRDefault="00876018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proofErr w:type="spellStart"/>
      <w:r>
        <w:rPr>
          <w:rFonts w:ascii="Tahoma" w:hAnsi="Tahoma" w:cs="Tahoma"/>
          <w:sz w:val="24"/>
          <w:szCs w:val="24"/>
          <w:lang w:val="fr-FR"/>
        </w:rPr>
        <w:t>Având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vedere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004BE6">
        <w:rPr>
          <w:rFonts w:ascii="Tahoma" w:hAnsi="Tahoma" w:cs="Tahoma"/>
          <w:sz w:val="24"/>
          <w:szCs w:val="24"/>
          <w:lang w:val="fr-FR"/>
        </w:rPr>
        <w:t>rezultatele</w:t>
      </w:r>
      <w:proofErr w:type="spellEnd"/>
      <w:r w:rsidR="00004BE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004BE6">
        <w:rPr>
          <w:rFonts w:ascii="Tahoma" w:hAnsi="Tahoma" w:cs="Tahoma"/>
          <w:sz w:val="24"/>
          <w:szCs w:val="24"/>
          <w:lang w:val="fr-FR"/>
        </w:rPr>
        <w:t>votului</w:t>
      </w:r>
      <w:proofErr w:type="spellEnd"/>
      <w:r w:rsidR="00004BE6">
        <w:rPr>
          <w:rFonts w:ascii="Tahoma" w:hAnsi="Tahoma" w:cs="Tahoma"/>
          <w:sz w:val="24"/>
          <w:szCs w:val="24"/>
          <w:lang w:val="fr-FR"/>
        </w:rPr>
        <w:t xml:space="preserve"> secret </w:t>
      </w:r>
      <w:proofErr w:type="spellStart"/>
      <w:r w:rsidR="00004BE6">
        <w:rPr>
          <w:rFonts w:ascii="Tahoma" w:hAnsi="Tahoma" w:cs="Tahoma"/>
          <w:sz w:val="24"/>
          <w:szCs w:val="24"/>
          <w:lang w:val="fr-FR"/>
        </w:rPr>
        <w:t>înregistrat</w:t>
      </w:r>
      <w:proofErr w:type="spellEnd"/>
      <w:r w:rsidR="00004BE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004BE6">
        <w:rPr>
          <w:rFonts w:ascii="Tahoma" w:hAnsi="Tahoma" w:cs="Tahoma"/>
          <w:sz w:val="24"/>
          <w:szCs w:val="24"/>
          <w:lang w:val="fr-FR"/>
        </w:rPr>
        <w:t>pentru</w:t>
      </w:r>
      <w:proofErr w:type="spellEnd"/>
      <w:r w:rsidR="00004BE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004BE6">
        <w:rPr>
          <w:rFonts w:ascii="Tahoma" w:hAnsi="Tahoma" w:cs="Tahoma"/>
          <w:sz w:val="24"/>
          <w:szCs w:val="24"/>
          <w:lang w:val="fr-FR"/>
        </w:rPr>
        <w:t>funcția</w:t>
      </w:r>
      <w:proofErr w:type="spellEnd"/>
      <w:r w:rsidR="00004BE6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="00004BE6">
        <w:rPr>
          <w:rFonts w:ascii="Tahoma" w:hAnsi="Tahoma" w:cs="Tahoma"/>
          <w:sz w:val="24"/>
          <w:szCs w:val="24"/>
          <w:lang w:val="fr-FR"/>
        </w:rPr>
        <w:t>viceprimar</w:t>
      </w:r>
      <w:proofErr w:type="spellEnd"/>
      <w:r w:rsidR="00004BE6">
        <w:rPr>
          <w:rFonts w:ascii="Tahoma" w:hAnsi="Tahoma" w:cs="Tahoma"/>
          <w:sz w:val="24"/>
          <w:szCs w:val="24"/>
          <w:lang w:val="fr-FR"/>
        </w:rPr>
        <w:t xml:space="preserve"> al </w:t>
      </w:r>
      <w:proofErr w:type="spellStart"/>
      <w:r w:rsidR="00004BE6">
        <w:rPr>
          <w:rFonts w:ascii="Tahoma" w:hAnsi="Tahoma" w:cs="Tahoma"/>
          <w:sz w:val="24"/>
          <w:szCs w:val="24"/>
          <w:lang w:val="fr-FR"/>
        </w:rPr>
        <w:t>Municipiului</w:t>
      </w:r>
      <w:proofErr w:type="spellEnd"/>
      <w:r w:rsidR="00004BE6">
        <w:rPr>
          <w:rFonts w:ascii="Tahoma" w:hAnsi="Tahoma" w:cs="Tahoma"/>
          <w:sz w:val="24"/>
          <w:szCs w:val="24"/>
          <w:lang w:val="fr-FR"/>
        </w:rPr>
        <w:t xml:space="preserve"> Dej, </w:t>
      </w:r>
      <w:proofErr w:type="spellStart"/>
      <w:r w:rsidR="00004BE6">
        <w:rPr>
          <w:rFonts w:ascii="Tahoma" w:hAnsi="Tahoma" w:cs="Tahoma"/>
          <w:sz w:val="24"/>
          <w:szCs w:val="24"/>
          <w:lang w:val="fr-FR"/>
        </w:rPr>
        <w:t>consemnate</w:t>
      </w:r>
      <w:proofErr w:type="spellEnd"/>
      <w:r w:rsidR="00004BE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004BE6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004BE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004BE6">
        <w:rPr>
          <w:rFonts w:ascii="Tahoma" w:hAnsi="Tahoma" w:cs="Tahoma"/>
          <w:sz w:val="24"/>
          <w:szCs w:val="24"/>
          <w:lang w:val="fr-FR"/>
        </w:rPr>
        <w:t>Procesul</w:t>
      </w:r>
      <w:proofErr w:type="spellEnd"/>
      <w:r w:rsidR="00004BE6">
        <w:rPr>
          <w:rFonts w:ascii="Tahoma" w:hAnsi="Tahoma" w:cs="Tahoma"/>
          <w:sz w:val="24"/>
          <w:szCs w:val="24"/>
          <w:lang w:val="fr-FR"/>
        </w:rPr>
        <w:t xml:space="preserve"> – verbal al </w:t>
      </w:r>
      <w:proofErr w:type="spellStart"/>
      <w:r w:rsidR="00004BE6">
        <w:rPr>
          <w:rFonts w:ascii="Tahoma" w:hAnsi="Tahoma" w:cs="Tahoma"/>
          <w:sz w:val="24"/>
          <w:szCs w:val="24"/>
          <w:lang w:val="fr-FR"/>
        </w:rPr>
        <w:t>Comisiei</w:t>
      </w:r>
      <w:proofErr w:type="spellEnd"/>
      <w:r w:rsidR="00004BE6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="00004BE6">
        <w:rPr>
          <w:rFonts w:ascii="Tahoma" w:hAnsi="Tahoma" w:cs="Tahoma"/>
          <w:sz w:val="24"/>
          <w:szCs w:val="24"/>
          <w:lang w:val="fr-FR"/>
        </w:rPr>
        <w:t>numărare</w:t>
      </w:r>
      <w:proofErr w:type="spellEnd"/>
      <w:r w:rsidR="00004BE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proofErr w:type="gramStart"/>
      <w:r w:rsidR="00004BE6">
        <w:rPr>
          <w:rFonts w:ascii="Tahoma" w:hAnsi="Tahoma" w:cs="Tahoma"/>
          <w:sz w:val="24"/>
          <w:szCs w:val="24"/>
          <w:lang w:val="fr-FR"/>
        </w:rPr>
        <w:t>a</w:t>
      </w:r>
      <w:proofErr w:type="spellEnd"/>
      <w:proofErr w:type="gramEnd"/>
      <w:r w:rsidR="00004BE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004BE6">
        <w:rPr>
          <w:rFonts w:ascii="Tahoma" w:hAnsi="Tahoma" w:cs="Tahoma"/>
          <w:sz w:val="24"/>
          <w:szCs w:val="24"/>
          <w:lang w:val="fr-FR"/>
        </w:rPr>
        <w:t>voturilor</w:t>
      </w:r>
      <w:proofErr w:type="spellEnd"/>
      <w:r w:rsidR="00004BE6">
        <w:rPr>
          <w:rFonts w:ascii="Tahoma" w:hAnsi="Tahoma" w:cs="Tahoma"/>
          <w:sz w:val="24"/>
          <w:szCs w:val="24"/>
          <w:lang w:val="fr-FR"/>
        </w:rPr>
        <w:t> ;</w:t>
      </w:r>
    </w:p>
    <w:p w14:paraId="77DBD4F7" w14:textId="77777777" w:rsidR="005B62FA" w:rsidRDefault="00EB497A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proofErr w:type="spellStart"/>
      <w:r>
        <w:rPr>
          <w:rFonts w:ascii="Tahoma" w:hAnsi="Tahoma" w:cs="Tahoma"/>
          <w:sz w:val="24"/>
          <w:szCs w:val="24"/>
          <w:lang w:val="fr-FR"/>
        </w:rPr>
        <w:t>Văzând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prevederile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="0008556B">
        <w:rPr>
          <w:rFonts w:ascii="Tahoma" w:hAnsi="Tahoma" w:cs="Tahoma"/>
          <w:sz w:val="24"/>
          <w:szCs w:val="24"/>
          <w:lang w:val="fr-FR"/>
        </w:rPr>
        <w:t>‘</w:t>
      </w:r>
      <w:r>
        <w:rPr>
          <w:rFonts w:ascii="Tahoma" w:hAnsi="Tahoma" w:cs="Tahoma"/>
          <w:sz w:val="24"/>
          <w:szCs w:val="24"/>
          <w:lang w:val="fr-FR"/>
        </w:rPr>
        <w:t xml:space="preserve">art. </w:t>
      </w:r>
      <w:r w:rsidR="00004BE6">
        <w:rPr>
          <w:rFonts w:ascii="Tahoma" w:hAnsi="Tahoma" w:cs="Tahoma"/>
          <w:sz w:val="24"/>
          <w:szCs w:val="24"/>
          <w:lang w:val="fr-FR"/>
        </w:rPr>
        <w:t>57</w:t>
      </w:r>
      <w:r w:rsidR="0008556B">
        <w:rPr>
          <w:rFonts w:ascii="Tahoma" w:hAnsi="Tahoma" w:cs="Tahoma"/>
          <w:sz w:val="24"/>
          <w:szCs w:val="24"/>
          <w:lang w:val="fr-FR"/>
        </w:rPr>
        <w:t>’</w:t>
      </w:r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Legea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Nr. 215/2001,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privind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administrația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publică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locală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republicată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cu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modificările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completările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ulterioa</w:t>
      </w:r>
      <w:r w:rsidR="005B62FA">
        <w:rPr>
          <w:rFonts w:ascii="Tahoma" w:hAnsi="Tahoma" w:cs="Tahoma"/>
          <w:sz w:val="24"/>
          <w:szCs w:val="24"/>
          <w:lang w:val="fr-FR"/>
        </w:rPr>
        <w:t>re</w:t>
      </w:r>
      <w:proofErr w:type="spellEnd"/>
      <w:r w:rsidR="005B62FA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2C2354">
        <w:rPr>
          <w:rFonts w:ascii="Tahoma" w:hAnsi="Tahoma" w:cs="Tahoma"/>
          <w:sz w:val="24"/>
          <w:szCs w:val="24"/>
          <w:lang w:val="fr-FR"/>
        </w:rPr>
        <w:t>precum</w:t>
      </w:r>
      <w:proofErr w:type="spellEnd"/>
      <w:r w:rsidR="002C2354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C2354"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 w:rsidR="002C2354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C2354">
        <w:rPr>
          <w:rFonts w:ascii="Tahoma" w:hAnsi="Tahoma" w:cs="Tahoma"/>
          <w:sz w:val="24"/>
          <w:szCs w:val="24"/>
          <w:lang w:val="fr-FR"/>
        </w:rPr>
        <w:t>prevederile</w:t>
      </w:r>
      <w:proofErr w:type="spellEnd"/>
      <w:r w:rsidR="002C2354">
        <w:rPr>
          <w:rFonts w:ascii="Tahoma" w:hAnsi="Tahoma" w:cs="Tahoma"/>
          <w:sz w:val="24"/>
          <w:szCs w:val="24"/>
          <w:lang w:val="fr-FR"/>
        </w:rPr>
        <w:t xml:space="preserve"> </w:t>
      </w:r>
      <w:r w:rsidR="0008556B">
        <w:rPr>
          <w:rFonts w:ascii="Tahoma" w:hAnsi="Tahoma" w:cs="Tahoma"/>
          <w:sz w:val="24"/>
          <w:szCs w:val="24"/>
          <w:lang w:val="fr-FR"/>
        </w:rPr>
        <w:t>‘</w:t>
      </w:r>
      <w:r>
        <w:rPr>
          <w:rFonts w:ascii="Tahoma" w:hAnsi="Tahoma" w:cs="Tahoma"/>
          <w:sz w:val="24"/>
          <w:szCs w:val="24"/>
          <w:lang w:val="fr-FR"/>
        </w:rPr>
        <w:t xml:space="preserve">art. </w:t>
      </w:r>
      <w:r w:rsidR="0008556B">
        <w:rPr>
          <w:rFonts w:ascii="Tahoma" w:hAnsi="Tahoma" w:cs="Tahoma"/>
          <w:sz w:val="24"/>
          <w:szCs w:val="24"/>
          <w:lang w:val="fr-FR"/>
        </w:rPr>
        <w:t>11’</w:t>
      </w:r>
      <w:r w:rsidR="00004BE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004BE6"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 w:rsidR="00004BE6">
        <w:rPr>
          <w:rFonts w:ascii="Tahoma" w:hAnsi="Tahoma" w:cs="Tahoma"/>
          <w:sz w:val="24"/>
          <w:szCs w:val="24"/>
          <w:lang w:val="fr-FR"/>
        </w:rPr>
        <w:t xml:space="preserve"> </w:t>
      </w:r>
      <w:r w:rsidR="0008556B">
        <w:rPr>
          <w:rFonts w:ascii="Tahoma" w:hAnsi="Tahoma" w:cs="Tahoma"/>
          <w:sz w:val="24"/>
          <w:szCs w:val="24"/>
          <w:lang w:val="fr-FR"/>
        </w:rPr>
        <w:t>‘</w:t>
      </w:r>
      <w:r w:rsidR="00004BE6">
        <w:rPr>
          <w:rFonts w:ascii="Tahoma" w:hAnsi="Tahoma" w:cs="Tahoma"/>
          <w:sz w:val="24"/>
          <w:szCs w:val="24"/>
          <w:lang w:val="fr-FR"/>
        </w:rPr>
        <w:t>art. 14</w:t>
      </w:r>
      <w:r w:rsidR="0008556B">
        <w:rPr>
          <w:rFonts w:ascii="Tahoma" w:hAnsi="Tahoma" w:cs="Tahoma"/>
          <w:sz w:val="24"/>
          <w:szCs w:val="24"/>
          <w:lang w:val="fr-FR"/>
        </w:rPr>
        <w:t>’</w:t>
      </w:r>
      <w:r w:rsidR="00876018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Ordonanța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Urgență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a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Guvernului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Nr. 35/2002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pentru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aprobarea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Regulamentului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cadru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organizare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funcționare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a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consiliilor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locale</w:t>
      </w:r>
      <w:r w:rsidR="005B62FA">
        <w:rPr>
          <w:rFonts w:ascii="Tahoma" w:hAnsi="Tahoma" w:cs="Tahoma"/>
          <w:sz w:val="24"/>
          <w:szCs w:val="24"/>
          <w:lang w:val="fr-FR"/>
        </w:rPr>
        <w:t> ;</w:t>
      </w:r>
    </w:p>
    <w:p w14:paraId="478611E6" w14:textId="77777777" w:rsidR="00876018" w:rsidRDefault="005B62FA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 </w:t>
      </w:r>
      <w:r w:rsidR="00EB497A">
        <w:rPr>
          <w:rFonts w:ascii="Tahoma" w:hAnsi="Tahoma" w:cs="Tahoma"/>
          <w:sz w:val="24"/>
          <w:szCs w:val="24"/>
          <w:lang w:val="fr-FR"/>
        </w:rPr>
        <w:tab/>
      </w:r>
      <w:proofErr w:type="spellStart"/>
      <w:r w:rsidR="00EB497A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EB497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B497A">
        <w:rPr>
          <w:rFonts w:ascii="Tahoma" w:hAnsi="Tahoma" w:cs="Tahoma"/>
          <w:sz w:val="24"/>
          <w:szCs w:val="24"/>
          <w:lang w:val="fr-FR"/>
        </w:rPr>
        <w:t>temeiul</w:t>
      </w:r>
      <w:proofErr w:type="spellEnd"/>
      <w:r w:rsidR="00EB497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B497A">
        <w:rPr>
          <w:rFonts w:ascii="Tahoma" w:hAnsi="Tahoma" w:cs="Tahoma"/>
          <w:sz w:val="24"/>
          <w:szCs w:val="24"/>
          <w:lang w:val="fr-FR"/>
        </w:rPr>
        <w:t>prevederilor</w:t>
      </w:r>
      <w:proofErr w:type="spellEnd"/>
      <w:r w:rsidR="00EB497A">
        <w:rPr>
          <w:rFonts w:ascii="Tahoma" w:hAnsi="Tahoma" w:cs="Tahoma"/>
          <w:sz w:val="24"/>
          <w:szCs w:val="24"/>
          <w:lang w:val="fr-FR"/>
        </w:rPr>
        <w:t xml:space="preserve"> </w:t>
      </w:r>
      <w:r w:rsidR="0008556B">
        <w:rPr>
          <w:rFonts w:ascii="Tahoma" w:hAnsi="Tahoma" w:cs="Tahoma"/>
          <w:sz w:val="24"/>
          <w:szCs w:val="24"/>
          <w:lang w:val="fr-FR"/>
        </w:rPr>
        <w:t>‘</w:t>
      </w:r>
      <w:r w:rsidR="002C2354">
        <w:rPr>
          <w:rFonts w:ascii="Tahoma" w:hAnsi="Tahoma" w:cs="Tahoma"/>
          <w:sz w:val="24"/>
          <w:szCs w:val="24"/>
          <w:lang w:val="fr-FR"/>
        </w:rPr>
        <w:t>art. 45</w:t>
      </w:r>
      <w:r w:rsidR="0008556B">
        <w:rPr>
          <w:rFonts w:ascii="Tahoma" w:hAnsi="Tahoma" w:cs="Tahoma"/>
          <w:sz w:val="24"/>
          <w:szCs w:val="24"/>
          <w:lang w:val="fr-FR"/>
        </w:rPr>
        <w:t>’</w:t>
      </w:r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Legea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Nr. 215/2001,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privind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administrația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publică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locală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republicată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>,</w:t>
      </w:r>
      <w:r w:rsidR="00876018" w:rsidRP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cu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modificările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completările</w:t>
      </w:r>
      <w:proofErr w:type="spellEnd"/>
      <w:r w:rsid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76018">
        <w:rPr>
          <w:rFonts w:ascii="Tahoma" w:hAnsi="Tahoma" w:cs="Tahoma"/>
          <w:sz w:val="24"/>
          <w:szCs w:val="24"/>
          <w:lang w:val="fr-FR"/>
        </w:rPr>
        <w:t>ulterioare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>,</w:t>
      </w:r>
    </w:p>
    <w:p w14:paraId="7D697C4B" w14:textId="77777777" w:rsidR="00EF5761" w:rsidRDefault="00EF5761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52D23DFC" w14:textId="77777777" w:rsidR="00EF5761" w:rsidRDefault="00EF5761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66A0C662" w14:textId="77777777" w:rsidR="005B62FA" w:rsidRDefault="005B62FA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40E795A3" w14:textId="77777777" w:rsidR="007F331E" w:rsidRDefault="007F331E" w:rsidP="007F331E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 w:rsidRPr="007F331E">
        <w:rPr>
          <w:rFonts w:ascii="Tahoma" w:hAnsi="Tahoma" w:cs="Tahoma"/>
          <w:b/>
          <w:sz w:val="24"/>
          <w:szCs w:val="24"/>
          <w:u w:val="single"/>
          <w:lang w:val="fr-FR"/>
        </w:rPr>
        <w:t>H O T Ă R Ă Ș T E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 :</w:t>
      </w:r>
    </w:p>
    <w:p w14:paraId="0F64679C" w14:textId="77777777" w:rsidR="005B62FA" w:rsidRDefault="005B62FA" w:rsidP="007F331E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</w:p>
    <w:p w14:paraId="19E77389" w14:textId="77777777" w:rsidR="00EB497A" w:rsidRDefault="007F331E" w:rsidP="00EB497A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Pr="007F331E">
        <w:rPr>
          <w:rFonts w:ascii="Tahoma" w:hAnsi="Tahoma" w:cs="Tahoma"/>
          <w:b/>
          <w:sz w:val="24"/>
          <w:szCs w:val="24"/>
          <w:u w:val="single"/>
          <w:lang w:val="fr-FR"/>
        </w:rPr>
        <w:t>Art. 1.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B497A">
        <w:rPr>
          <w:rFonts w:ascii="Tahoma" w:hAnsi="Tahoma" w:cs="Tahoma"/>
          <w:b/>
          <w:sz w:val="24"/>
          <w:szCs w:val="24"/>
          <w:lang w:val="fr-FR"/>
        </w:rPr>
        <w:t>Alege</w:t>
      </w:r>
      <w:proofErr w:type="spellEnd"/>
      <w:r w:rsidR="00EB497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004BE6">
        <w:rPr>
          <w:rFonts w:ascii="Tahoma" w:hAnsi="Tahoma" w:cs="Tahoma"/>
          <w:b/>
          <w:sz w:val="24"/>
          <w:szCs w:val="24"/>
          <w:lang w:val="fr-FR"/>
        </w:rPr>
        <w:t>în</w:t>
      </w:r>
      <w:proofErr w:type="spellEnd"/>
      <w:r w:rsidR="00004BE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004BE6">
        <w:rPr>
          <w:rFonts w:ascii="Tahoma" w:hAnsi="Tahoma" w:cs="Tahoma"/>
          <w:b/>
          <w:sz w:val="24"/>
          <w:szCs w:val="24"/>
          <w:lang w:val="fr-FR"/>
        </w:rPr>
        <w:t>funcția</w:t>
      </w:r>
      <w:proofErr w:type="spellEnd"/>
      <w:r w:rsidR="00004BE6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="00004BE6">
        <w:rPr>
          <w:rFonts w:ascii="Tahoma" w:hAnsi="Tahoma" w:cs="Tahoma"/>
          <w:b/>
          <w:sz w:val="24"/>
          <w:szCs w:val="24"/>
          <w:lang w:val="fr-FR"/>
        </w:rPr>
        <w:t>viceprima</w:t>
      </w:r>
      <w:r w:rsidR="009B4082">
        <w:rPr>
          <w:rFonts w:ascii="Tahoma" w:hAnsi="Tahoma" w:cs="Tahoma"/>
          <w:b/>
          <w:sz w:val="24"/>
          <w:szCs w:val="24"/>
          <w:lang w:val="fr-FR"/>
        </w:rPr>
        <w:t>r</w:t>
      </w:r>
      <w:proofErr w:type="spellEnd"/>
      <w:r w:rsidR="009B4082">
        <w:rPr>
          <w:rFonts w:ascii="Tahoma" w:hAnsi="Tahoma" w:cs="Tahoma"/>
          <w:b/>
          <w:sz w:val="24"/>
          <w:szCs w:val="24"/>
          <w:lang w:val="fr-FR"/>
        </w:rPr>
        <w:t xml:space="preserve"> al </w:t>
      </w:r>
      <w:proofErr w:type="spellStart"/>
      <w:r w:rsidR="009B4082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="009B4082">
        <w:rPr>
          <w:rFonts w:ascii="Tahoma" w:hAnsi="Tahoma" w:cs="Tahoma"/>
          <w:b/>
          <w:sz w:val="24"/>
          <w:szCs w:val="24"/>
          <w:lang w:val="fr-FR"/>
        </w:rPr>
        <w:t xml:space="preserve"> Dej, </w:t>
      </w:r>
      <w:proofErr w:type="spellStart"/>
      <w:r w:rsidR="009B4082">
        <w:rPr>
          <w:rFonts w:ascii="Tahoma" w:hAnsi="Tahoma" w:cs="Tahoma"/>
          <w:b/>
          <w:sz w:val="24"/>
          <w:szCs w:val="24"/>
          <w:lang w:val="fr-FR"/>
        </w:rPr>
        <w:t>pe</w:t>
      </w:r>
      <w:proofErr w:type="spellEnd"/>
      <w:r w:rsidR="009B4082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08556B">
        <w:rPr>
          <w:rFonts w:ascii="Tahoma" w:hAnsi="Tahoma" w:cs="Tahoma"/>
          <w:b/>
          <w:sz w:val="24"/>
          <w:szCs w:val="24"/>
          <w:lang w:val="fr-FR"/>
        </w:rPr>
        <w:t>doamna</w:t>
      </w:r>
      <w:proofErr w:type="spellEnd"/>
      <w:r w:rsidR="00004BE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004BE6">
        <w:rPr>
          <w:rFonts w:ascii="Tahoma" w:hAnsi="Tahoma" w:cs="Tahoma"/>
          <w:b/>
          <w:sz w:val="24"/>
          <w:szCs w:val="24"/>
          <w:lang w:val="fr-FR"/>
        </w:rPr>
        <w:t>consilier</w:t>
      </w:r>
      <w:proofErr w:type="spellEnd"/>
      <w:r w:rsidR="009B4082">
        <w:rPr>
          <w:rFonts w:ascii="Tahoma" w:hAnsi="Tahoma" w:cs="Tahoma"/>
          <w:b/>
          <w:sz w:val="24"/>
          <w:szCs w:val="24"/>
          <w:lang w:val="fr-FR"/>
        </w:rPr>
        <w:t xml:space="preserve"> MUNCELEAN TEODORA</w:t>
      </w:r>
      <w:r w:rsidR="00EF5761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EF5761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="00EF5761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EF5761">
        <w:rPr>
          <w:rFonts w:ascii="Tahoma" w:hAnsi="Tahoma" w:cs="Tahoma"/>
          <w:b/>
          <w:sz w:val="24"/>
          <w:szCs w:val="24"/>
          <w:lang w:val="fr-FR"/>
        </w:rPr>
        <w:t>partea</w:t>
      </w:r>
      <w:proofErr w:type="spellEnd"/>
      <w:r w:rsidR="00EF5761">
        <w:rPr>
          <w:rFonts w:ascii="Tahoma" w:hAnsi="Tahoma" w:cs="Tahoma"/>
          <w:b/>
          <w:sz w:val="24"/>
          <w:szCs w:val="24"/>
          <w:lang w:val="fr-FR"/>
        </w:rPr>
        <w:t xml:space="preserve"> P.S.D.</w:t>
      </w:r>
    </w:p>
    <w:p w14:paraId="5F481A85" w14:textId="77777777" w:rsidR="00EB497A" w:rsidRDefault="00EB497A" w:rsidP="00EB497A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Pr="00EB497A">
        <w:rPr>
          <w:rFonts w:ascii="Tahoma" w:hAnsi="Tahoma" w:cs="Tahoma"/>
          <w:b/>
          <w:sz w:val="24"/>
          <w:szCs w:val="24"/>
          <w:u w:val="single"/>
          <w:lang w:val="fr-FR"/>
        </w:rPr>
        <w:t>Art. 2.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="00004BE6">
        <w:rPr>
          <w:rFonts w:ascii="Tahoma" w:hAnsi="Tahoma" w:cs="Tahoma"/>
          <w:sz w:val="24"/>
          <w:szCs w:val="24"/>
          <w:lang w:val="fr-FR"/>
        </w:rPr>
        <w:t xml:space="preserve">Cu </w:t>
      </w:r>
      <w:proofErr w:type="spellStart"/>
      <w:r w:rsidR="00004BE6">
        <w:rPr>
          <w:rFonts w:ascii="Tahoma" w:hAnsi="Tahoma" w:cs="Tahoma"/>
          <w:sz w:val="24"/>
          <w:szCs w:val="24"/>
          <w:lang w:val="fr-FR"/>
        </w:rPr>
        <w:t>ducerea</w:t>
      </w:r>
      <w:proofErr w:type="spellEnd"/>
      <w:r w:rsidR="00004BE6">
        <w:rPr>
          <w:rFonts w:ascii="Tahoma" w:hAnsi="Tahoma" w:cs="Tahoma"/>
          <w:sz w:val="24"/>
          <w:szCs w:val="24"/>
          <w:lang w:val="fr-FR"/>
        </w:rPr>
        <w:t xml:space="preserve"> la </w:t>
      </w:r>
      <w:proofErr w:type="spellStart"/>
      <w:r w:rsidR="00004BE6">
        <w:rPr>
          <w:rFonts w:ascii="Tahoma" w:hAnsi="Tahoma" w:cs="Tahoma"/>
          <w:sz w:val="24"/>
          <w:szCs w:val="24"/>
          <w:lang w:val="fr-FR"/>
        </w:rPr>
        <w:t>îndeplinire</w:t>
      </w:r>
      <w:proofErr w:type="spellEnd"/>
      <w:r w:rsidR="00004BE6">
        <w:rPr>
          <w:rFonts w:ascii="Tahoma" w:hAnsi="Tahoma" w:cs="Tahoma"/>
          <w:sz w:val="24"/>
          <w:szCs w:val="24"/>
          <w:lang w:val="fr-FR"/>
        </w:rPr>
        <w:t xml:space="preserve"> a </w:t>
      </w:r>
      <w:proofErr w:type="spellStart"/>
      <w:r w:rsidR="00004BE6">
        <w:rPr>
          <w:rFonts w:ascii="Tahoma" w:hAnsi="Tahoma" w:cs="Tahoma"/>
          <w:sz w:val="24"/>
          <w:szCs w:val="24"/>
          <w:lang w:val="fr-FR"/>
        </w:rPr>
        <w:t>prevederilor</w:t>
      </w:r>
      <w:proofErr w:type="spellEnd"/>
      <w:r w:rsidR="00004BE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004BE6">
        <w:rPr>
          <w:rFonts w:ascii="Tahoma" w:hAnsi="Tahoma" w:cs="Tahoma"/>
          <w:sz w:val="24"/>
          <w:szCs w:val="24"/>
          <w:lang w:val="fr-FR"/>
        </w:rPr>
        <w:t>prezentei</w:t>
      </w:r>
      <w:proofErr w:type="spellEnd"/>
      <w:r w:rsidR="00004BE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004BE6">
        <w:rPr>
          <w:rFonts w:ascii="Tahoma" w:hAnsi="Tahoma" w:cs="Tahoma"/>
          <w:sz w:val="24"/>
          <w:szCs w:val="24"/>
          <w:lang w:val="fr-FR"/>
        </w:rPr>
        <w:t>hotărâri</w:t>
      </w:r>
      <w:proofErr w:type="spellEnd"/>
      <w:r w:rsidR="00004BE6">
        <w:rPr>
          <w:rFonts w:ascii="Tahoma" w:hAnsi="Tahoma" w:cs="Tahoma"/>
          <w:sz w:val="24"/>
          <w:szCs w:val="24"/>
          <w:lang w:val="fr-FR"/>
        </w:rPr>
        <w:t xml:space="preserve"> se </w:t>
      </w:r>
      <w:proofErr w:type="spellStart"/>
      <w:r w:rsidR="00004BE6">
        <w:rPr>
          <w:rFonts w:ascii="Tahoma" w:hAnsi="Tahoma" w:cs="Tahoma"/>
          <w:sz w:val="24"/>
          <w:szCs w:val="24"/>
          <w:lang w:val="fr-FR"/>
        </w:rPr>
        <w:t>încredințează</w:t>
      </w:r>
      <w:proofErr w:type="spellEnd"/>
      <w:r w:rsidR="00004BE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004BE6">
        <w:rPr>
          <w:rFonts w:ascii="Tahoma" w:hAnsi="Tahoma" w:cs="Tahoma"/>
          <w:sz w:val="24"/>
          <w:szCs w:val="24"/>
          <w:lang w:val="fr-FR"/>
        </w:rPr>
        <w:t>Primarul</w:t>
      </w:r>
      <w:proofErr w:type="spellEnd"/>
      <w:r w:rsidR="00004BE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004BE6">
        <w:rPr>
          <w:rFonts w:ascii="Tahoma" w:hAnsi="Tahoma" w:cs="Tahoma"/>
          <w:sz w:val="24"/>
          <w:szCs w:val="24"/>
          <w:lang w:val="fr-FR"/>
        </w:rPr>
        <w:t>Municipiului</w:t>
      </w:r>
      <w:proofErr w:type="spellEnd"/>
      <w:r w:rsidR="00004BE6">
        <w:rPr>
          <w:rFonts w:ascii="Tahoma" w:hAnsi="Tahoma" w:cs="Tahoma"/>
          <w:sz w:val="24"/>
          <w:szCs w:val="24"/>
          <w:lang w:val="fr-FR"/>
        </w:rPr>
        <w:t xml:space="preserve"> Dej.</w:t>
      </w:r>
    </w:p>
    <w:p w14:paraId="6C2E52A8" w14:textId="77777777" w:rsidR="00EB497A" w:rsidRDefault="00EB497A" w:rsidP="00EB497A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Pr="00EB497A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Art. 3.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Prezenta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hotărâre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se va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comunica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Prefectului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Județului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Cluj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Primarului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Municipiului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Dej.</w:t>
      </w:r>
    </w:p>
    <w:p w14:paraId="4825D7EA" w14:textId="77777777" w:rsidR="00EB497A" w:rsidRPr="00EB497A" w:rsidRDefault="00EB497A" w:rsidP="00EB497A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6ED90099" w14:textId="77777777" w:rsidR="00EB497A" w:rsidRDefault="00EB497A" w:rsidP="00EB497A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15F8F08F" w14:textId="77777777" w:rsidR="002C2354" w:rsidRDefault="002C2354" w:rsidP="002C2354">
      <w:pPr>
        <w:jc w:val="both"/>
        <w:rPr>
          <w:rFonts w:ascii="Tahoma" w:hAnsi="Tahoma" w:cs="Tahoma"/>
          <w:b/>
          <w:sz w:val="24"/>
          <w:szCs w:val="24"/>
          <w:u w:val="single"/>
          <w:lang w:val="fr-FR"/>
        </w:rPr>
      </w:pPr>
    </w:p>
    <w:p w14:paraId="0A3164E9" w14:textId="77777777" w:rsidR="00EF5761" w:rsidRDefault="00EF5761" w:rsidP="002C2354">
      <w:pPr>
        <w:jc w:val="both"/>
        <w:rPr>
          <w:rFonts w:ascii="Tahoma" w:hAnsi="Tahoma" w:cs="Tahoma"/>
          <w:b/>
          <w:sz w:val="24"/>
          <w:szCs w:val="24"/>
          <w:u w:val="single"/>
          <w:lang w:val="fr-FR"/>
        </w:rPr>
      </w:pPr>
    </w:p>
    <w:p w14:paraId="23F8F2A6" w14:textId="77777777" w:rsidR="00EF5761" w:rsidRPr="00804C25" w:rsidRDefault="00EF5761" w:rsidP="002C2354">
      <w:pPr>
        <w:jc w:val="both"/>
        <w:rPr>
          <w:rFonts w:ascii="Tahoma" w:hAnsi="Tahoma" w:cs="Tahoma"/>
          <w:b/>
          <w:sz w:val="24"/>
          <w:szCs w:val="24"/>
          <w:u w:val="single"/>
          <w:lang w:val="fr-FR"/>
        </w:rPr>
      </w:pPr>
    </w:p>
    <w:p w14:paraId="20818008" w14:textId="77777777" w:rsidR="005B62FA" w:rsidRPr="007F331E" w:rsidRDefault="005B62FA" w:rsidP="005B62FA">
      <w:pPr>
        <w:jc w:val="both"/>
        <w:rPr>
          <w:rFonts w:ascii="Tahoma" w:hAnsi="Tahoma" w:cs="Tahoma"/>
          <w:sz w:val="24"/>
          <w:szCs w:val="24"/>
          <w:u w:val="single"/>
          <w:lang w:val="fr-FR"/>
        </w:rPr>
      </w:pPr>
    </w:p>
    <w:p w14:paraId="23196F73" w14:textId="77777777" w:rsidR="00837CDD" w:rsidRDefault="00E84114" w:rsidP="00EF5761">
      <w:pPr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Președinte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ședință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>,</w:t>
      </w:r>
    </w:p>
    <w:p w14:paraId="21D55FA1" w14:textId="77777777" w:rsidR="009B4082" w:rsidRDefault="00EF5761" w:rsidP="00EF5761">
      <w:pPr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</w:t>
      </w:r>
      <w:r w:rsidR="009B4082">
        <w:rPr>
          <w:rFonts w:ascii="Tahoma" w:hAnsi="Tahoma" w:cs="Tahoma"/>
          <w:b/>
          <w:sz w:val="24"/>
          <w:szCs w:val="24"/>
          <w:lang w:val="fr-FR"/>
        </w:rPr>
        <w:t>Giurgiu Gheorghe</w:t>
      </w:r>
    </w:p>
    <w:p w14:paraId="11C25698" w14:textId="77777777" w:rsidR="002C2354" w:rsidRDefault="002C2354" w:rsidP="00DF5DC1">
      <w:pPr>
        <w:spacing w:line="480" w:lineRule="auto"/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780B40C" w14:textId="77777777" w:rsidR="00E84114" w:rsidRPr="00E84114" w:rsidRDefault="00E84114" w:rsidP="00E84114">
      <w:pPr>
        <w:rPr>
          <w:rFonts w:ascii="Tahoma" w:hAnsi="Tahoma" w:cs="Tahoma"/>
          <w:b/>
        </w:rPr>
      </w:pPr>
      <w:r w:rsidRPr="00E84114">
        <w:rPr>
          <w:rFonts w:ascii="Tahoma" w:hAnsi="Tahoma" w:cs="Tahoma"/>
          <w:b/>
        </w:rPr>
        <w:tab/>
      </w:r>
      <w:r w:rsidRPr="00E84114">
        <w:rPr>
          <w:rFonts w:ascii="Tahoma" w:hAnsi="Tahoma" w:cs="Tahoma"/>
        </w:rPr>
        <w:tab/>
        <w:t xml:space="preserve">            </w:t>
      </w:r>
      <w:r w:rsidR="00EF5761">
        <w:rPr>
          <w:rFonts w:ascii="Tahoma" w:hAnsi="Tahoma" w:cs="Tahoma"/>
        </w:rPr>
        <w:t xml:space="preserve">                                                       </w:t>
      </w:r>
      <w:r w:rsidRPr="00E84114">
        <w:rPr>
          <w:rFonts w:ascii="Tahoma" w:hAnsi="Tahoma" w:cs="Tahoma"/>
        </w:rPr>
        <w:t xml:space="preserve">   </w:t>
      </w:r>
      <w:proofErr w:type="spellStart"/>
      <w:r w:rsidRPr="00E84114">
        <w:rPr>
          <w:rFonts w:ascii="Tahoma" w:hAnsi="Tahoma" w:cs="Tahoma"/>
          <w:b/>
        </w:rPr>
        <w:t>Contrasemnează</w:t>
      </w:r>
      <w:proofErr w:type="spellEnd"/>
    </w:p>
    <w:p w14:paraId="4F881E5A" w14:textId="77777777" w:rsidR="00E84114" w:rsidRPr="00E84114" w:rsidRDefault="00E84114" w:rsidP="00E84114">
      <w:pPr>
        <w:rPr>
          <w:rFonts w:ascii="Tahoma" w:hAnsi="Tahoma" w:cs="Tahoma"/>
        </w:rPr>
      </w:pPr>
      <w:r w:rsidRPr="00E84114">
        <w:rPr>
          <w:rFonts w:ascii="Tahoma" w:hAnsi="Tahoma" w:cs="Tahoma"/>
          <w:b/>
        </w:rPr>
        <w:tab/>
      </w:r>
      <w:r w:rsidRPr="00E84114">
        <w:rPr>
          <w:rFonts w:ascii="Tahoma" w:hAnsi="Tahoma" w:cs="Tahoma"/>
          <w:b/>
        </w:rPr>
        <w:tab/>
      </w:r>
      <w:r w:rsidRPr="00E84114">
        <w:rPr>
          <w:rFonts w:ascii="Tahoma" w:hAnsi="Tahoma" w:cs="Tahoma"/>
          <w:b/>
        </w:rPr>
        <w:tab/>
      </w:r>
      <w:r w:rsidRPr="00E84114">
        <w:rPr>
          <w:rFonts w:ascii="Tahoma" w:hAnsi="Tahoma" w:cs="Tahoma"/>
          <w:b/>
        </w:rPr>
        <w:tab/>
      </w:r>
      <w:r w:rsidRPr="00E84114">
        <w:rPr>
          <w:rFonts w:ascii="Tahoma" w:hAnsi="Tahoma" w:cs="Tahoma"/>
          <w:b/>
        </w:rPr>
        <w:tab/>
      </w:r>
      <w:r w:rsidRPr="00E84114">
        <w:rPr>
          <w:rFonts w:ascii="Tahoma" w:hAnsi="Tahoma" w:cs="Tahoma"/>
          <w:b/>
        </w:rPr>
        <w:tab/>
      </w:r>
      <w:r w:rsidRPr="00E84114">
        <w:rPr>
          <w:rFonts w:ascii="Tahoma" w:hAnsi="Tahoma" w:cs="Tahoma"/>
          <w:b/>
        </w:rPr>
        <w:tab/>
        <w:t xml:space="preserve">           </w:t>
      </w:r>
      <w:r w:rsidR="00EF5761">
        <w:rPr>
          <w:rFonts w:ascii="Tahoma" w:hAnsi="Tahoma" w:cs="Tahoma"/>
          <w:b/>
        </w:rPr>
        <w:t xml:space="preserve">     </w:t>
      </w:r>
      <w:r w:rsidRPr="00E84114">
        <w:rPr>
          <w:rFonts w:ascii="Tahoma" w:hAnsi="Tahoma" w:cs="Tahoma"/>
          <w:b/>
        </w:rPr>
        <w:t xml:space="preserve">  </w:t>
      </w:r>
      <w:proofErr w:type="spellStart"/>
      <w:r w:rsidRPr="00E84114">
        <w:rPr>
          <w:rFonts w:ascii="Tahoma" w:hAnsi="Tahoma" w:cs="Tahoma"/>
          <w:b/>
        </w:rPr>
        <w:t>Secretar</w:t>
      </w:r>
      <w:proofErr w:type="spellEnd"/>
      <w:r w:rsidRPr="00E84114">
        <w:rPr>
          <w:rFonts w:ascii="Tahoma" w:hAnsi="Tahoma" w:cs="Tahoma"/>
          <w:b/>
        </w:rPr>
        <w:t>,</w:t>
      </w:r>
      <w:r w:rsidRPr="00E84114">
        <w:rPr>
          <w:rFonts w:ascii="Tahoma" w:hAnsi="Tahoma" w:cs="Tahoma"/>
          <w:b/>
        </w:rPr>
        <w:tab/>
      </w:r>
      <w:r w:rsidRPr="00E84114">
        <w:rPr>
          <w:rFonts w:ascii="Tahoma" w:hAnsi="Tahoma" w:cs="Tahoma"/>
          <w:b/>
        </w:rPr>
        <w:tab/>
      </w:r>
      <w:r w:rsidRPr="00E84114">
        <w:rPr>
          <w:rFonts w:ascii="Tahoma" w:hAnsi="Tahoma" w:cs="Tahoma"/>
          <w:b/>
        </w:rPr>
        <w:tab/>
      </w:r>
      <w:r w:rsidRPr="00E84114">
        <w:rPr>
          <w:rFonts w:ascii="Tahoma" w:hAnsi="Tahoma" w:cs="Tahoma"/>
          <w:b/>
        </w:rPr>
        <w:tab/>
      </w:r>
      <w:r w:rsidRPr="00E84114">
        <w:rPr>
          <w:rFonts w:ascii="Tahoma" w:hAnsi="Tahoma" w:cs="Tahoma"/>
          <w:b/>
        </w:rPr>
        <w:tab/>
      </w:r>
      <w:r w:rsidRPr="00E84114">
        <w:rPr>
          <w:rFonts w:ascii="Tahoma" w:hAnsi="Tahoma" w:cs="Tahoma"/>
          <w:b/>
        </w:rPr>
        <w:tab/>
        <w:t xml:space="preserve">                                                                   </w:t>
      </w:r>
      <w:r w:rsidR="00EF5761">
        <w:rPr>
          <w:rFonts w:ascii="Tahoma" w:hAnsi="Tahoma" w:cs="Tahoma"/>
          <w:b/>
        </w:rPr>
        <w:t xml:space="preserve">      </w:t>
      </w:r>
      <w:r w:rsidRPr="00E84114">
        <w:rPr>
          <w:rFonts w:ascii="Tahoma" w:hAnsi="Tahoma" w:cs="Tahoma"/>
          <w:b/>
        </w:rPr>
        <w:t xml:space="preserve"> Jr. Pop Cristina</w:t>
      </w:r>
    </w:p>
    <w:p w14:paraId="34015569" w14:textId="77777777" w:rsidR="00DF5DC1" w:rsidRPr="00837CDD" w:rsidRDefault="00DF5DC1" w:rsidP="00E84114">
      <w:pPr>
        <w:jc w:val="both"/>
        <w:rPr>
          <w:rFonts w:ascii="Tahoma" w:hAnsi="Tahoma" w:cs="Tahoma"/>
          <w:b/>
          <w:sz w:val="24"/>
          <w:szCs w:val="24"/>
          <w:lang w:val="fr-FR"/>
        </w:rPr>
      </w:pPr>
    </w:p>
    <w:sectPr w:rsidR="00DF5DC1" w:rsidRPr="00837CDD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6414A"/>
    <w:multiLevelType w:val="hybridMultilevel"/>
    <w:tmpl w:val="4346675C"/>
    <w:lvl w:ilvl="0" w:tplc="58DA3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672672"/>
    <w:multiLevelType w:val="hybridMultilevel"/>
    <w:tmpl w:val="91AE4786"/>
    <w:lvl w:ilvl="0" w:tplc="5776B8C2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0FD8726D"/>
    <w:multiLevelType w:val="hybridMultilevel"/>
    <w:tmpl w:val="2BD27D9E"/>
    <w:lvl w:ilvl="0" w:tplc="EF202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FC07DD"/>
    <w:multiLevelType w:val="hybridMultilevel"/>
    <w:tmpl w:val="03285170"/>
    <w:lvl w:ilvl="0" w:tplc="58DA3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52183"/>
    <w:multiLevelType w:val="hybridMultilevel"/>
    <w:tmpl w:val="BFC68244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9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5F7145"/>
    <w:multiLevelType w:val="hybridMultilevel"/>
    <w:tmpl w:val="A2B44DAA"/>
    <w:lvl w:ilvl="0" w:tplc="0448A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9B13C2F"/>
    <w:multiLevelType w:val="hybridMultilevel"/>
    <w:tmpl w:val="D0224A5E"/>
    <w:lvl w:ilvl="0" w:tplc="CB2268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24"/>
  </w:num>
  <w:num w:numId="4">
    <w:abstractNumId w:val="29"/>
  </w:num>
  <w:num w:numId="5">
    <w:abstractNumId w:val="25"/>
  </w:num>
  <w:num w:numId="6">
    <w:abstractNumId w:val="20"/>
  </w:num>
  <w:num w:numId="7">
    <w:abstractNumId w:val="22"/>
  </w:num>
  <w:num w:numId="8">
    <w:abstractNumId w:val="27"/>
  </w:num>
  <w:num w:numId="9">
    <w:abstractNumId w:val="19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</w:num>
  <w:num w:numId="12">
    <w:abstractNumId w:val="9"/>
  </w:num>
  <w:num w:numId="13">
    <w:abstractNumId w:val="32"/>
  </w:num>
  <w:num w:numId="14">
    <w:abstractNumId w:val="12"/>
  </w:num>
  <w:num w:numId="15">
    <w:abstractNumId w:val="10"/>
  </w:num>
  <w:num w:numId="16">
    <w:abstractNumId w:val="5"/>
  </w:num>
  <w:num w:numId="17">
    <w:abstractNumId w:val="0"/>
  </w:num>
  <w:num w:numId="18">
    <w:abstractNumId w:val="36"/>
  </w:num>
  <w:num w:numId="19">
    <w:abstractNumId w:val="21"/>
  </w:num>
  <w:num w:numId="20">
    <w:abstractNumId w:val="23"/>
  </w:num>
  <w:num w:numId="21">
    <w:abstractNumId w:val="3"/>
  </w:num>
  <w:num w:numId="22">
    <w:abstractNumId w:val="31"/>
  </w:num>
  <w:num w:numId="23">
    <w:abstractNumId w:val="38"/>
  </w:num>
  <w:num w:numId="24">
    <w:abstractNumId w:val="18"/>
  </w:num>
  <w:num w:numId="25">
    <w:abstractNumId w:val="17"/>
  </w:num>
  <w:num w:numId="26">
    <w:abstractNumId w:val="13"/>
  </w:num>
  <w:num w:numId="27">
    <w:abstractNumId w:val="4"/>
  </w:num>
  <w:num w:numId="28">
    <w:abstractNumId w:val="2"/>
  </w:num>
  <w:num w:numId="29">
    <w:abstractNumId w:val="26"/>
  </w:num>
  <w:num w:numId="30">
    <w:abstractNumId w:val="16"/>
  </w:num>
  <w:num w:numId="31">
    <w:abstractNumId w:val="8"/>
  </w:num>
  <w:num w:numId="32">
    <w:abstractNumId w:val="28"/>
  </w:num>
  <w:num w:numId="33">
    <w:abstractNumId w:val="14"/>
  </w:num>
  <w:num w:numId="34">
    <w:abstractNumId w:val="6"/>
  </w:num>
  <w:num w:numId="35">
    <w:abstractNumId w:val="7"/>
  </w:num>
  <w:num w:numId="36">
    <w:abstractNumId w:val="33"/>
  </w:num>
  <w:num w:numId="37">
    <w:abstractNumId w:val="11"/>
  </w:num>
  <w:num w:numId="38">
    <w:abstractNumId w:val="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4BE6"/>
    <w:rsid w:val="00007DB7"/>
    <w:rsid w:val="00010492"/>
    <w:rsid w:val="000373B9"/>
    <w:rsid w:val="00041DD4"/>
    <w:rsid w:val="00041E56"/>
    <w:rsid w:val="00061C56"/>
    <w:rsid w:val="00066A73"/>
    <w:rsid w:val="00071E6E"/>
    <w:rsid w:val="000763F2"/>
    <w:rsid w:val="000800E8"/>
    <w:rsid w:val="0008556B"/>
    <w:rsid w:val="00096259"/>
    <w:rsid w:val="000A26F0"/>
    <w:rsid w:val="000B7893"/>
    <w:rsid w:val="000B78BF"/>
    <w:rsid w:val="000C3B50"/>
    <w:rsid w:val="000C74F8"/>
    <w:rsid w:val="000D0B0D"/>
    <w:rsid w:val="000D2FB3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66D45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35E0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2354"/>
    <w:rsid w:val="002C674A"/>
    <w:rsid w:val="002C6B46"/>
    <w:rsid w:val="002F1A17"/>
    <w:rsid w:val="00306978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928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C688B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24206"/>
    <w:rsid w:val="00530D75"/>
    <w:rsid w:val="0053123B"/>
    <w:rsid w:val="00531BA2"/>
    <w:rsid w:val="005403D7"/>
    <w:rsid w:val="00544282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1B7B"/>
    <w:rsid w:val="005B62FA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0748E"/>
    <w:rsid w:val="0061492A"/>
    <w:rsid w:val="00615CD5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56CE"/>
    <w:rsid w:val="007570EF"/>
    <w:rsid w:val="0076163B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7F331E"/>
    <w:rsid w:val="00804C25"/>
    <w:rsid w:val="00816C31"/>
    <w:rsid w:val="00816F44"/>
    <w:rsid w:val="00823C38"/>
    <w:rsid w:val="00834291"/>
    <w:rsid w:val="00837CDD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76018"/>
    <w:rsid w:val="00885EBD"/>
    <w:rsid w:val="008942F0"/>
    <w:rsid w:val="00895335"/>
    <w:rsid w:val="0089639B"/>
    <w:rsid w:val="00897554"/>
    <w:rsid w:val="008B2869"/>
    <w:rsid w:val="008B4281"/>
    <w:rsid w:val="008C3B64"/>
    <w:rsid w:val="008C5C98"/>
    <w:rsid w:val="008E41AE"/>
    <w:rsid w:val="008E41B5"/>
    <w:rsid w:val="008E64AD"/>
    <w:rsid w:val="008F2442"/>
    <w:rsid w:val="008F736F"/>
    <w:rsid w:val="008F7EAC"/>
    <w:rsid w:val="00904DA3"/>
    <w:rsid w:val="00935032"/>
    <w:rsid w:val="009354F0"/>
    <w:rsid w:val="00964912"/>
    <w:rsid w:val="00966F72"/>
    <w:rsid w:val="00996EEF"/>
    <w:rsid w:val="009A2CE8"/>
    <w:rsid w:val="009A69EF"/>
    <w:rsid w:val="009B4082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762ED"/>
    <w:rsid w:val="00A80DBC"/>
    <w:rsid w:val="00A9112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C45C3"/>
    <w:rsid w:val="00AD26C5"/>
    <w:rsid w:val="00AE3AAD"/>
    <w:rsid w:val="00AE58A6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08D3"/>
    <w:rsid w:val="00BE2A91"/>
    <w:rsid w:val="00BF06B4"/>
    <w:rsid w:val="00BF419B"/>
    <w:rsid w:val="00BF606A"/>
    <w:rsid w:val="00C24149"/>
    <w:rsid w:val="00C31A1F"/>
    <w:rsid w:val="00C32295"/>
    <w:rsid w:val="00C364A2"/>
    <w:rsid w:val="00C5030B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77389"/>
    <w:rsid w:val="00D93825"/>
    <w:rsid w:val="00DA7513"/>
    <w:rsid w:val="00DB78E1"/>
    <w:rsid w:val="00DC182A"/>
    <w:rsid w:val="00DC5329"/>
    <w:rsid w:val="00DD65E3"/>
    <w:rsid w:val="00DE3413"/>
    <w:rsid w:val="00DF466D"/>
    <w:rsid w:val="00DF5DC1"/>
    <w:rsid w:val="00DF6433"/>
    <w:rsid w:val="00E0426D"/>
    <w:rsid w:val="00E059D8"/>
    <w:rsid w:val="00E106DF"/>
    <w:rsid w:val="00E25523"/>
    <w:rsid w:val="00E27653"/>
    <w:rsid w:val="00E50973"/>
    <w:rsid w:val="00E633DF"/>
    <w:rsid w:val="00E64210"/>
    <w:rsid w:val="00E7160F"/>
    <w:rsid w:val="00E7284C"/>
    <w:rsid w:val="00E80D49"/>
    <w:rsid w:val="00E84114"/>
    <w:rsid w:val="00E84C07"/>
    <w:rsid w:val="00E856A0"/>
    <w:rsid w:val="00EA1309"/>
    <w:rsid w:val="00EA7E31"/>
    <w:rsid w:val="00EB497A"/>
    <w:rsid w:val="00EB743B"/>
    <w:rsid w:val="00EC4A14"/>
    <w:rsid w:val="00EC6F88"/>
    <w:rsid w:val="00ED03AB"/>
    <w:rsid w:val="00ED5161"/>
    <w:rsid w:val="00EE5641"/>
    <w:rsid w:val="00EF5761"/>
    <w:rsid w:val="00EF6ACF"/>
    <w:rsid w:val="00EF6DE8"/>
    <w:rsid w:val="00F02A22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0002"/>
    <w:rsid w:val="00F634D7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A63B6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B260C7"/>
  <w15:chartTrackingRefBased/>
  <w15:docId w15:val="{5B7C611C-C235-459E-8957-24E96FF2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2016-06-21T21:00:00+00:00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73</Număr_x0020_HCL>
    <_dlc_DocId xmlns="49ad8bbe-11e1-42b2-a965-6a341b5f7ad4">PMD16-83-2310</_dlc_DocId>
    <_dlc_DocIdUrl xmlns="49ad8bbe-11e1-42b2-a965-6a341b5f7ad4">
      <Url>http://smdoc/Situri/CL/_layouts/15/DocIdRedir.aspx?ID=PMD16-83-2310</Url>
      <Description>PMD16-83-2310</Description>
    </_dlc_DocIdUrl>
    <_dlc_ExpireDate xmlns="http://schemas.microsoft.com/sharepoint/v3">2016-07-22T00:00:00+00:00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A02604-F870-44B0-B87A-EEB2BDC79982}"/>
</file>

<file path=customXml/itemProps2.xml><?xml version="1.0" encoding="utf-8"?>
<ds:datastoreItem xmlns:ds="http://schemas.openxmlformats.org/officeDocument/2006/customXml" ds:itemID="{12F08308-188C-4309-8D1D-F2FD4AB301DB}"/>
</file>

<file path=customXml/itemProps3.xml><?xml version="1.0" encoding="utf-8"?>
<ds:datastoreItem xmlns:ds="http://schemas.openxmlformats.org/officeDocument/2006/customXml" ds:itemID="{A17B2215-5F14-4F0D-B1B5-15D5915AD101}"/>
</file>

<file path=customXml/itemProps4.xml><?xml version="1.0" encoding="utf-8"?>
<ds:datastoreItem xmlns:ds="http://schemas.openxmlformats.org/officeDocument/2006/customXml" ds:itemID="{FD186786-6D83-44D9-A1E1-8ED4BB56338A}"/>
</file>

<file path=customXml/itemProps5.xml><?xml version="1.0" encoding="utf-8"?>
<ds:datastoreItem xmlns:ds="http://schemas.openxmlformats.org/officeDocument/2006/customXml" ds:itemID="{808943A0-8A8E-47D6-BA26-665176E07D02}"/>
</file>

<file path=customXml/itemProps6.xml><?xml version="1.0" encoding="utf-8"?>
<ds:datastoreItem xmlns:ds="http://schemas.openxmlformats.org/officeDocument/2006/customXml" ds:itemID="{DC8BE5E7-63E6-445C-8C59-E32E6CFE662C}"/>
</file>

<file path=customXml/itemProps7.xml><?xml version="1.0" encoding="utf-8"?>
<ds:datastoreItem xmlns:ds="http://schemas.openxmlformats.org/officeDocument/2006/customXml" ds:itemID="{53A4C73E-F427-4FAB-809E-F44D93404E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1757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alegere viceprimar Municipiul Dej</dc:subject>
  <dc:creator>Simona</dc:creator>
  <cp:keywords/>
  <cp:lastModifiedBy>Cristi.Rusu</cp:lastModifiedBy>
  <cp:revision>2</cp:revision>
  <cp:lastPrinted>2016-06-27T10:03:00Z</cp:lastPrinted>
  <dcterms:created xsi:type="dcterms:W3CDTF">2016-07-07T07:33:00Z</dcterms:created>
  <dcterms:modified xsi:type="dcterms:W3CDTF">2016-07-07T07:33:00Z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PMD16-83-2301</vt:lpwstr>
  </property>
  <property fmtid="{D5CDD505-2E9C-101B-9397-08002B2CF9AE}" pid="3" name="_dlc_DocIdItemGuid">
    <vt:lpwstr>24755106-ff0f-4adf-ad8c-4b4558f18770</vt:lpwstr>
  </property>
  <property fmtid="{D5CDD505-2E9C-101B-9397-08002B2CF9AE}" pid="4" name="_dlc_DocIdUrl">
    <vt:lpwstr>http://smdoc/Situri/CL/_layouts/15/DocIdRedir.aspx?ID=PMD16-83-2301, PMD16-83-2301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2016-07-22T00:00:00Z</vt:lpwstr>
  </property>
  <property fmtid="{D5CDD505-2E9C-101B-9397-08002B2CF9AE}" pid="15" name="ContentTypeId">
    <vt:lpwstr>0x01010043E6431A8687164692561BE4B8E2B9C600B9DBA2A09EED1E4B8F18AABCAE5737FE</vt:lpwstr>
  </property>
</Properties>
</file>